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0E0E93" w:rsidRDefault="00F8744C" w:rsidP="00F8744C">
      <w:pPr>
        <w:pStyle w:val="a3"/>
        <w:spacing w:before="100" w:beforeAutospacing="1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ՀՀֆինանսներինախարարի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Ահրամանի</w:t>
      </w:r>
    </w:p>
    <w:p w:rsidR="00F8744C" w:rsidRPr="000E0E93" w:rsidRDefault="00F8744C" w:rsidP="00F8744C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F8744C" w:rsidRDefault="00F8744C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F8744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57C16" w:rsidRPr="00F8744C" w:rsidRDefault="00857C16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</w:p>
    <w:p w:rsidR="00F8744C" w:rsidRDefault="00F8744C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  <w:r w:rsidRPr="00F8744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A70449" w:rsidRPr="00A70449" w:rsidRDefault="00A70449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:rsidR="00F8744C" w:rsidRPr="00A70449" w:rsidRDefault="004D6185" w:rsidP="00F8744C">
      <w:pPr>
        <w:pStyle w:val="ab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A70449">
        <w:rPr>
          <w:rFonts w:ascii="GHEA Grapalat" w:hAnsi="GHEA Grapalat" w:cs="GHEA Grapalat"/>
          <w:szCs w:val="24"/>
          <w:lang w:val="af-ZA"/>
        </w:rPr>
        <w:t>«</w:t>
      </w:r>
      <w:r w:rsidR="00F8744C" w:rsidRPr="00A70449">
        <w:rPr>
          <w:rFonts w:ascii="GHEA Grapalat" w:hAnsi="GHEA Grapalat" w:cs="GHEA Grapalat"/>
          <w:b/>
          <w:u w:val="single"/>
          <w:lang w:val="hy-AM"/>
        </w:rPr>
        <w:t>Ե</w:t>
      </w:r>
      <w:r w:rsidR="00F8744C" w:rsidRPr="00A70449">
        <w:rPr>
          <w:rFonts w:ascii="GHEA Grapalat" w:hAnsi="GHEA Grapalat" w:cs="GHEA Grapalat"/>
          <w:b/>
          <w:u w:val="single"/>
          <w:lang w:val="af-ZA"/>
        </w:rPr>
        <w:t>.Չարենցի անվան գրականության և արվեստի թանգարան</w:t>
      </w:r>
      <w:r w:rsidR="00F8744C" w:rsidRPr="00A70449">
        <w:rPr>
          <w:rFonts w:ascii="GHEA Grapalat" w:hAnsi="GHEA Grapalat" w:cs="GHEA Grapalat"/>
          <w:b/>
          <w:szCs w:val="24"/>
          <w:u w:val="single"/>
          <w:lang w:val="hy-AM"/>
        </w:rPr>
        <w:t>»</w:t>
      </w:r>
      <w:r w:rsidR="00F8744C" w:rsidRPr="00A70449">
        <w:rPr>
          <w:rFonts w:ascii="GHEA Grapalat" w:hAnsi="GHEA Grapalat" w:cs="GHEA Grapalat"/>
          <w:b/>
          <w:u w:val="single"/>
          <w:lang w:val="hy-AM"/>
        </w:rPr>
        <w:t>ՊՈԱԿ</w:t>
      </w:r>
      <w:r w:rsidR="00F8744C" w:rsidRPr="00A70449">
        <w:rPr>
          <w:rFonts w:ascii="GHEA Grapalat" w:hAnsi="GHEA Grapalat"/>
          <w:b/>
          <w:sz w:val="20"/>
          <w:lang w:val="hy-AM"/>
        </w:rPr>
        <w:t>-</w:t>
      </w:r>
      <w:r w:rsidR="00F8744C" w:rsidRPr="00A70449">
        <w:rPr>
          <w:rFonts w:ascii="GHEA Grapalat" w:hAnsi="GHEA Grapalat"/>
          <w:sz w:val="20"/>
          <w:lang w:val="hy-AM"/>
        </w:rPr>
        <w:t>ն</w:t>
      </w:r>
      <w:r w:rsidR="00F8744C" w:rsidRPr="00A70449">
        <w:rPr>
          <w:rFonts w:ascii="GHEA Grapalat" w:hAnsi="GHEA Grapalat" w:cs="Sylfaen"/>
          <w:sz w:val="20"/>
          <w:lang w:val="af-ZA"/>
        </w:rPr>
        <w:t>ստորև</w:t>
      </w:r>
    </w:p>
    <w:p w:rsidR="00F8744C" w:rsidRPr="00A70449" w:rsidRDefault="00F8744C" w:rsidP="00F8744C">
      <w:pPr>
        <w:pStyle w:val="ab"/>
        <w:spacing w:after="0"/>
        <w:ind w:firstLine="567"/>
        <w:rPr>
          <w:rFonts w:ascii="GHEA Grapalat" w:hAnsi="GHEA Grapalat" w:cs="Sylfaen"/>
          <w:sz w:val="20"/>
          <w:lang w:val="af-ZA"/>
        </w:rPr>
      </w:pPr>
      <w:r w:rsidRPr="00A70449">
        <w:rPr>
          <w:rFonts w:ascii="GHEA Grapalat" w:hAnsi="GHEA Grapalat" w:cs="Sylfaen"/>
          <w:sz w:val="12"/>
          <w:lang w:val="af-ZA"/>
        </w:rPr>
        <w:t xml:space="preserve">                                             /պատվիրատուի անվանումը</w:t>
      </w:r>
      <w:r w:rsidRPr="00A70449">
        <w:rPr>
          <w:rFonts w:ascii="GHEA Grapalat" w:hAnsi="GHEA Grapalat" w:cs="Sylfaen"/>
          <w:sz w:val="12"/>
          <w:lang w:val="af-ZA"/>
        </w:rPr>
        <w:tab/>
        <w:t>/</w:t>
      </w:r>
    </w:p>
    <w:p w:rsidR="00254561" w:rsidRPr="00A70449" w:rsidRDefault="00F8744C" w:rsidP="00254561">
      <w:pPr>
        <w:pStyle w:val="ab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A70449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4D6185" w:rsidRPr="00A70449">
        <w:rPr>
          <w:rFonts w:ascii="GHEA Grapalat" w:hAnsi="GHEA Grapalat"/>
          <w:bCs/>
          <w:i/>
          <w:sz w:val="20"/>
          <w:szCs w:val="20"/>
          <w:lang w:val="af-ZA"/>
        </w:rPr>
        <w:t>«</w:t>
      </w:r>
      <w:r w:rsidRPr="00A70449">
        <w:rPr>
          <w:rFonts w:ascii="GHEA Grapalat" w:hAnsi="GHEA Grapalat"/>
          <w:i/>
          <w:sz w:val="20"/>
          <w:szCs w:val="20"/>
          <w:lang w:val="af-ZA"/>
        </w:rPr>
        <w:t xml:space="preserve"> Ե.Չարենցի անվան գրականության և արվեստի թանգար</w:t>
      </w:r>
      <w:r w:rsidRPr="00A70449">
        <w:rPr>
          <w:rFonts w:ascii="GHEA Grapalat" w:hAnsi="GHEA Grapalat"/>
          <w:i/>
          <w:lang w:val="af-ZA"/>
        </w:rPr>
        <w:t>ան</w:t>
      </w:r>
      <w:r w:rsidR="004D6185" w:rsidRPr="00A70449">
        <w:rPr>
          <w:rFonts w:ascii="GHEA Grapalat" w:hAnsi="GHEA Grapalat"/>
          <w:i/>
          <w:lang w:val="af-ZA"/>
        </w:rPr>
        <w:t>»</w:t>
      </w:r>
      <w:r w:rsidR="00265A63" w:rsidRPr="00A70449">
        <w:rPr>
          <w:rFonts w:ascii="GHEA Grapalat" w:hAnsi="GHEA Grapalat"/>
          <w:i/>
          <w:sz w:val="20"/>
          <w:szCs w:val="20"/>
          <w:lang w:val="af-ZA"/>
        </w:rPr>
        <w:t xml:space="preserve">ՊՈԱԿ-ի </w:t>
      </w:r>
      <w:r w:rsidR="00C955CB" w:rsidRPr="00A70449">
        <w:rPr>
          <w:rFonts w:ascii="GHEA Grapalat" w:hAnsi="GHEA Grapalat"/>
          <w:b/>
          <w:lang w:val="af-ZA"/>
        </w:rPr>
        <w:t xml:space="preserve">&lt;&lt;ՊՈԱԿ-ի հրշեջ անվտանգության ստուգման և թերությունների </w:t>
      </w:r>
    </w:p>
    <w:p w:rsidR="00254561" w:rsidRPr="00A70449" w:rsidRDefault="004D6185" w:rsidP="00254561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 w:rsidRPr="00A70449">
        <w:rPr>
          <w:rFonts w:ascii="GHEA Grapalat" w:hAnsi="GHEA Grapalat" w:cs="Sylfaen"/>
          <w:sz w:val="20"/>
          <w:lang w:val="af-ZA"/>
        </w:rPr>
        <w:t xml:space="preserve">նպատակով </w:t>
      </w:r>
      <w:r w:rsidR="00F8744C" w:rsidRPr="00A70449">
        <w:rPr>
          <w:rFonts w:ascii="GHEA Grapalat" w:hAnsi="GHEA Grapalat" w:cs="Sylfaen"/>
          <w:sz w:val="20"/>
          <w:lang w:val="af-ZA"/>
        </w:rPr>
        <w:t>կազմակերպված</w:t>
      </w:r>
      <w:r w:rsidR="00F8744C" w:rsidRPr="00A70449">
        <w:rPr>
          <w:rFonts w:ascii="GHEA Grapalat" w:hAnsi="GHEA Grapalat"/>
          <w:u w:val="single"/>
          <w:lang w:val="hy-AM"/>
        </w:rPr>
        <w:t xml:space="preserve">N </w:t>
      </w:r>
      <w:r w:rsidR="00F8744C" w:rsidRPr="00A70449">
        <w:rPr>
          <w:rFonts w:ascii="GHEA Grapalat" w:hAnsi="GHEA Grapalat"/>
          <w:b/>
          <w:bCs/>
          <w:u w:val="single"/>
        </w:rPr>
        <w:t>ԵՉԳԱԹ</w:t>
      </w:r>
      <w:r w:rsidR="00F8744C" w:rsidRPr="00A70449">
        <w:rPr>
          <w:rFonts w:ascii="GHEA Grapalat" w:hAnsi="GHEA Grapalat" w:cs="Arial Unicode"/>
          <w:b/>
          <w:bCs/>
          <w:u w:val="single"/>
          <w:lang w:val="hy-AM"/>
        </w:rPr>
        <w:t xml:space="preserve">- </w:t>
      </w:r>
      <w:r w:rsidR="00F8744C" w:rsidRPr="00A70449">
        <w:rPr>
          <w:rFonts w:ascii="GHEA Grapalat" w:hAnsi="GHEA Grapalat" w:cs="Arial Unicode"/>
          <w:b/>
          <w:bCs/>
          <w:u w:val="single"/>
        </w:rPr>
        <w:t>ՄԱ</w:t>
      </w:r>
      <w:r w:rsidRPr="00A70449">
        <w:rPr>
          <w:rFonts w:ascii="GHEA Grapalat" w:hAnsi="GHEA Grapalat" w:cs="Arial Unicode"/>
          <w:b/>
          <w:bCs/>
          <w:u w:val="single"/>
          <w:lang w:val="en-US"/>
        </w:rPr>
        <w:t>Ծ</w:t>
      </w:r>
      <w:r w:rsidR="00F8744C" w:rsidRPr="00A70449">
        <w:rPr>
          <w:rFonts w:ascii="GHEA Grapalat" w:hAnsi="GHEA Grapalat" w:cs="Arial Unicode"/>
          <w:b/>
          <w:bCs/>
          <w:u w:val="single"/>
        </w:rPr>
        <w:t>ՁԲ</w:t>
      </w:r>
      <w:r w:rsidR="00F8744C" w:rsidRPr="00A70449">
        <w:rPr>
          <w:rFonts w:ascii="GHEA Grapalat" w:hAnsi="GHEA Grapalat" w:cs="Arial Unicode"/>
          <w:b/>
          <w:bCs/>
          <w:u w:val="single"/>
          <w:lang w:val="af-ZA"/>
        </w:rPr>
        <w:t>-</w:t>
      </w:r>
      <w:r w:rsidRPr="00A70449">
        <w:rPr>
          <w:rFonts w:ascii="GHEA Grapalat" w:hAnsi="GHEA Grapalat" w:cs="Arial Unicode"/>
          <w:b/>
          <w:bCs/>
          <w:u w:val="single"/>
          <w:lang w:val="af-ZA"/>
        </w:rPr>
        <w:t>20</w:t>
      </w:r>
      <w:r w:rsidR="00F8744C" w:rsidRPr="00A70449">
        <w:rPr>
          <w:rFonts w:ascii="GHEA Grapalat" w:hAnsi="GHEA Grapalat" w:cs="Arial Unicode"/>
          <w:b/>
          <w:bCs/>
          <w:u w:val="single"/>
          <w:lang w:val="hy-AM"/>
        </w:rPr>
        <w:t>/</w:t>
      </w:r>
      <w:r w:rsidR="00C955CB" w:rsidRPr="00A70449">
        <w:rPr>
          <w:rFonts w:ascii="GHEA Grapalat" w:hAnsi="GHEA Grapalat" w:cs="Arial Unicode"/>
          <w:b/>
          <w:bCs/>
          <w:u w:val="single"/>
          <w:lang w:val="af-ZA"/>
        </w:rPr>
        <w:t>12</w:t>
      </w:r>
      <w:r w:rsidR="00F8744C" w:rsidRPr="00A70449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780B21" w:rsidRPr="00A70449">
        <w:rPr>
          <w:rFonts w:ascii="GHEA Grapalat" w:hAnsi="GHEA Grapalat" w:cs="Sylfaen"/>
          <w:sz w:val="20"/>
          <w:lang w:val="af-ZA"/>
        </w:rPr>
        <w:t>գնման ընթացակարգի</w:t>
      </w:r>
    </w:p>
    <w:p w:rsidR="00254561" w:rsidRPr="00A70449" w:rsidRDefault="00C955CB" w:rsidP="00254561">
      <w:pPr>
        <w:pStyle w:val="ab"/>
        <w:spacing w:after="0"/>
        <w:ind w:left="0"/>
        <w:rPr>
          <w:rFonts w:ascii="GHEA Grapalat" w:hAnsi="GHEA Grapalat" w:cs="Sylfaen"/>
          <w:sz w:val="20"/>
          <w:lang w:val="af-ZA"/>
        </w:rPr>
      </w:pPr>
      <w:r w:rsidRPr="00A70449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</w:t>
      </w:r>
      <w:r w:rsidR="00254561" w:rsidRPr="00A70449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254561" w:rsidRPr="00A70449" w:rsidRDefault="00254561" w:rsidP="00254561">
      <w:pPr>
        <w:spacing w:after="0" w:line="240" w:lineRule="auto"/>
        <w:rPr>
          <w:rFonts w:ascii="GHEA Grapalat" w:hAnsi="GHEA Grapalat" w:cs="Sylfaen"/>
          <w:sz w:val="20"/>
          <w:lang w:val="af-ZA"/>
        </w:rPr>
      </w:pPr>
      <w:r w:rsidRPr="00A70449">
        <w:rPr>
          <w:rFonts w:ascii="GHEA Grapalat" w:hAnsi="GHEA Grapalat" w:cs="Sylfaen"/>
          <w:sz w:val="20"/>
          <w:lang w:val="af-ZA"/>
        </w:rPr>
        <w:t>արդյունքում 2020թ.</w:t>
      </w:r>
      <w:r w:rsidR="00C955CB" w:rsidRPr="00A70449">
        <w:rPr>
          <w:rFonts w:ascii="GHEA Grapalat" w:hAnsi="GHEA Grapalat" w:cs="Sylfaen"/>
          <w:sz w:val="20"/>
          <w:lang w:val="hy-AM"/>
        </w:rPr>
        <w:t>նոյեմբերի</w:t>
      </w:r>
      <w:r w:rsidR="00780B21" w:rsidRPr="00A70449">
        <w:rPr>
          <w:rFonts w:ascii="GHEA Grapalat" w:hAnsi="GHEA Grapalat" w:cs="Sylfaen"/>
          <w:sz w:val="20"/>
          <w:lang w:val="hy-AM"/>
        </w:rPr>
        <w:t xml:space="preserve">ի </w:t>
      </w:r>
      <w:r w:rsidR="00C955CB" w:rsidRPr="00A70449">
        <w:rPr>
          <w:rFonts w:ascii="GHEA Grapalat" w:hAnsi="GHEA Grapalat" w:cs="Sylfaen"/>
          <w:sz w:val="20"/>
          <w:lang w:val="hy-AM"/>
        </w:rPr>
        <w:t>7</w:t>
      </w:r>
      <w:r w:rsidRPr="00A70449">
        <w:rPr>
          <w:rFonts w:ascii="GHEA Grapalat" w:hAnsi="GHEA Grapalat" w:cs="Sylfaen"/>
          <w:sz w:val="20"/>
          <w:lang w:val="af-ZA"/>
        </w:rPr>
        <w:t xml:space="preserve">-ին կնքված   </w:t>
      </w:r>
      <w:r w:rsidRPr="00A70449">
        <w:rPr>
          <w:rFonts w:ascii="GHEA Grapalat" w:hAnsi="GHEA Grapalat"/>
          <w:u w:val="single"/>
          <w:lang w:val="hy-AM"/>
        </w:rPr>
        <w:t xml:space="preserve">N </w:t>
      </w:r>
      <w:r w:rsidRPr="00A70449">
        <w:rPr>
          <w:rFonts w:ascii="GHEA Grapalat" w:hAnsi="GHEA Grapalat"/>
          <w:b/>
          <w:bCs/>
          <w:u w:val="single"/>
        </w:rPr>
        <w:t>ԵՉԳԱԹ</w:t>
      </w:r>
      <w:r w:rsidRPr="00A70449">
        <w:rPr>
          <w:rFonts w:ascii="GHEA Grapalat" w:hAnsi="GHEA Grapalat" w:cs="Arial Unicode"/>
          <w:b/>
          <w:bCs/>
          <w:u w:val="single"/>
          <w:lang w:val="hy-AM"/>
        </w:rPr>
        <w:t xml:space="preserve">- </w:t>
      </w:r>
      <w:r w:rsidRPr="00A70449">
        <w:rPr>
          <w:rFonts w:ascii="GHEA Grapalat" w:hAnsi="GHEA Grapalat" w:cs="Arial Unicode"/>
          <w:b/>
          <w:bCs/>
          <w:u w:val="single"/>
        </w:rPr>
        <w:t>ՄԱ</w:t>
      </w:r>
      <w:r w:rsidRPr="00A70449">
        <w:rPr>
          <w:rFonts w:ascii="GHEA Grapalat" w:hAnsi="GHEA Grapalat" w:cs="Arial Unicode"/>
          <w:b/>
          <w:bCs/>
          <w:u w:val="single"/>
          <w:lang w:val="en-US"/>
        </w:rPr>
        <w:t>Ծ</w:t>
      </w:r>
      <w:r w:rsidRPr="00A70449">
        <w:rPr>
          <w:rFonts w:ascii="GHEA Grapalat" w:hAnsi="GHEA Grapalat" w:cs="Arial Unicode"/>
          <w:b/>
          <w:bCs/>
          <w:u w:val="single"/>
        </w:rPr>
        <w:t>ՁԲ</w:t>
      </w:r>
      <w:r w:rsidRPr="00A70449">
        <w:rPr>
          <w:rFonts w:ascii="GHEA Grapalat" w:hAnsi="GHEA Grapalat" w:cs="Arial Unicode"/>
          <w:b/>
          <w:bCs/>
          <w:u w:val="single"/>
          <w:lang w:val="af-ZA"/>
        </w:rPr>
        <w:t>-20/</w:t>
      </w:r>
      <w:r w:rsidR="00C955CB" w:rsidRPr="00A70449">
        <w:rPr>
          <w:rFonts w:ascii="GHEA Grapalat" w:hAnsi="GHEA Grapalat" w:cs="Arial Unicode"/>
          <w:b/>
          <w:bCs/>
          <w:u w:val="single"/>
          <w:lang w:val="hy-AM"/>
        </w:rPr>
        <w:t>12</w:t>
      </w:r>
      <w:r w:rsidRPr="00A70449">
        <w:rPr>
          <w:rFonts w:ascii="GHEA Grapalat" w:hAnsi="GHEA Grapalat" w:cs="Arial Unicode"/>
          <w:b/>
          <w:bCs/>
          <w:u w:val="single"/>
          <w:lang w:val="af-ZA"/>
        </w:rPr>
        <w:t xml:space="preserve">-1  </w:t>
      </w:r>
    </w:p>
    <w:p w:rsidR="00254561" w:rsidRPr="00A70449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A70449">
        <w:rPr>
          <w:rFonts w:ascii="GHEA Grapalat" w:hAnsi="GHEA Grapalat" w:cs="Sylfaen"/>
          <w:sz w:val="20"/>
          <w:lang w:val="af-ZA"/>
        </w:rPr>
        <w:t xml:space="preserve">  /</w:t>
      </w:r>
      <w:r w:rsidRPr="00A70449">
        <w:rPr>
          <w:rFonts w:ascii="GHEA Grapalat" w:hAnsi="GHEA Grapalat" w:cs="Sylfaen"/>
          <w:sz w:val="12"/>
          <w:lang w:val="af-ZA"/>
        </w:rPr>
        <w:t>պայմանագրի կնքման տարեթիվը և ամսաթիվը/                             /պայմանագրի համարը /</w:t>
      </w:r>
    </w:p>
    <w:p w:rsidR="00254561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254561" w:rsidRDefault="00254561" w:rsidP="00254561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</w:p>
    <w:tbl>
      <w:tblPr>
        <w:tblW w:w="1054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4"/>
        <w:gridCol w:w="10"/>
        <w:gridCol w:w="247"/>
        <w:gridCol w:w="472"/>
        <w:gridCol w:w="88"/>
        <w:gridCol w:w="800"/>
        <w:gridCol w:w="20"/>
        <w:gridCol w:w="74"/>
        <w:gridCol w:w="70"/>
        <w:gridCol w:w="27"/>
        <w:gridCol w:w="120"/>
        <w:gridCol w:w="20"/>
        <w:gridCol w:w="541"/>
        <w:gridCol w:w="12"/>
        <w:gridCol w:w="344"/>
        <w:gridCol w:w="449"/>
        <w:gridCol w:w="158"/>
        <w:gridCol w:w="49"/>
        <w:gridCol w:w="408"/>
        <w:gridCol w:w="177"/>
        <w:gridCol w:w="10"/>
        <w:gridCol w:w="166"/>
        <w:gridCol w:w="158"/>
        <w:gridCol w:w="214"/>
        <w:gridCol w:w="222"/>
        <w:gridCol w:w="116"/>
        <w:gridCol w:w="397"/>
        <w:gridCol w:w="172"/>
        <w:gridCol w:w="422"/>
        <w:gridCol w:w="251"/>
        <w:gridCol w:w="240"/>
        <w:gridCol w:w="284"/>
        <w:gridCol w:w="31"/>
        <w:gridCol w:w="201"/>
        <w:gridCol w:w="74"/>
        <w:gridCol w:w="230"/>
        <w:gridCol w:w="375"/>
        <w:gridCol w:w="138"/>
        <w:gridCol w:w="31"/>
        <w:gridCol w:w="181"/>
        <w:gridCol w:w="35"/>
        <w:gridCol w:w="253"/>
        <w:gridCol w:w="231"/>
        <w:gridCol w:w="344"/>
        <w:gridCol w:w="280"/>
        <w:gridCol w:w="860"/>
      </w:tblGrid>
      <w:tr w:rsidR="004A17EF" w:rsidRPr="00F714C3" w:rsidTr="00852339">
        <w:trPr>
          <w:trHeight w:val="359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57C16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857C1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նման </w:t>
            </w:r>
            <w:r w:rsidRPr="00857C16">
              <w:rPr>
                <w:rFonts w:ascii="Sylfaen" w:hAnsi="Sylfaen"/>
                <w:bCs/>
                <w:sz w:val="14"/>
                <w:szCs w:val="14"/>
              </w:rPr>
              <w:t>առարկայի</w:t>
            </w:r>
          </w:p>
        </w:tc>
      </w:tr>
      <w:tr w:rsidR="004A17EF" w:rsidRPr="00F714C3" w:rsidTr="00C955CB">
        <w:trPr>
          <w:trHeight w:val="110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857C16">
              <w:rPr>
                <w:rFonts w:ascii="Sylfaen" w:hAnsi="Sylfaen"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918" w:type="dxa"/>
            <w:gridSpan w:val="9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Չափ-մանմիա-վորը</w:t>
            </w:r>
          </w:p>
        </w:tc>
        <w:tc>
          <w:tcPr>
            <w:tcW w:w="1597" w:type="dxa"/>
            <w:gridSpan w:val="7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857C16">
              <w:rPr>
                <w:rStyle w:val="aa"/>
                <w:rFonts w:ascii="Sylfaen" w:hAnsi="Sylfaen" w:cs="Sylfaen"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Նախահաշվայինգինը</w:t>
            </w:r>
          </w:p>
        </w:tc>
        <w:tc>
          <w:tcPr>
            <w:tcW w:w="2073" w:type="dxa"/>
            <w:gridSpan w:val="12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715" w:type="dxa"/>
            <w:gridSpan w:val="4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857C16">
              <w:rPr>
                <w:rFonts w:ascii="Sylfaen" w:hAnsi="Sylfaen"/>
                <w:bCs/>
                <w:sz w:val="14"/>
                <w:szCs w:val="14"/>
              </w:rPr>
              <w:t>Պայմանագրովնախատեսված</w:t>
            </w:r>
            <w:r w:rsidRPr="00857C16">
              <w:rPr>
                <w:rFonts w:ascii="Sylfaen" w:hAnsi="Sylfaen" w:cs="Sylfaen"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4A17EF" w:rsidRPr="00F714C3" w:rsidTr="00C955CB">
        <w:trPr>
          <w:trHeight w:val="175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918" w:type="dxa"/>
            <w:gridSpan w:val="9"/>
            <w:vMerge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vMerge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57C16">
              <w:rPr>
                <w:rFonts w:ascii="Sylfaen" w:hAnsi="Sylfaen" w:cs="Sylfaen"/>
                <w:sz w:val="12"/>
                <w:szCs w:val="12"/>
              </w:rPr>
              <w:t>Առկաֆինանսականմիջոցներով</w:t>
            </w:r>
            <w:r w:rsidRPr="00857C16">
              <w:rPr>
                <w:rStyle w:val="aa"/>
                <w:rFonts w:ascii="Sylfaen" w:hAnsi="Sylfaen"/>
                <w:sz w:val="12"/>
                <w:szCs w:val="12"/>
              </w:rPr>
              <w:footnoteReference w:id="3"/>
            </w: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57C16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/>
                <w:sz w:val="14"/>
                <w:szCs w:val="14"/>
              </w:rPr>
              <w:t>/ՀՀ դրամ/</w:t>
            </w:r>
          </w:p>
        </w:tc>
        <w:tc>
          <w:tcPr>
            <w:tcW w:w="2073" w:type="dxa"/>
            <w:gridSpan w:val="12"/>
            <w:vMerge/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17EF" w:rsidRPr="00F714C3" w:rsidTr="00C955CB">
        <w:trPr>
          <w:trHeight w:val="1093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Առկաֆինանսականմիջոցներով</w:t>
            </w:r>
            <w:r w:rsidRPr="00857C16">
              <w:rPr>
                <w:rStyle w:val="aa"/>
                <w:rFonts w:ascii="Sylfaen" w:hAnsi="Sylfaen"/>
                <w:sz w:val="14"/>
                <w:szCs w:val="14"/>
              </w:rPr>
              <w:footnoteReference w:id="4"/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207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BB3" w:rsidRPr="00C955CB" w:rsidTr="00C955CB">
        <w:trPr>
          <w:trHeight w:val="4648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9F0BB3" w:rsidRPr="009F0BB3" w:rsidRDefault="009F0BB3" w:rsidP="009F0BB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A70449" w:rsidRDefault="00C955CB" w:rsidP="00FA0385">
            <w:pPr>
              <w:pStyle w:val="2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A70449">
              <w:rPr>
                <w:rFonts w:ascii="GHEA Grapalat" w:hAnsi="GHEA Grapalat"/>
                <w:lang w:val="af-ZA"/>
              </w:rPr>
              <w:t>«</w:t>
            </w:r>
            <w:r w:rsidRPr="00A70449">
              <w:rPr>
                <w:rFonts w:ascii="GHEA Grapalat" w:hAnsi="GHEA Grapalat"/>
                <w:sz w:val="20"/>
                <w:lang w:val="af-ZA"/>
              </w:rPr>
              <w:t xml:space="preserve">ՊՈԱԿ-ի հրշեջ անվտանգության ստուգման և թերությունների վերացման »   </w:t>
            </w:r>
            <w:r w:rsidRPr="00A70449">
              <w:rPr>
                <w:rFonts w:ascii="GHEA Grapalat" w:hAnsi="GHEA Grapalat"/>
                <w:sz w:val="20"/>
                <w:lang w:val="pt-BR"/>
              </w:rPr>
              <w:t>ծառայություններ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A70449" w:rsidRDefault="009F0BB3" w:rsidP="009F0BB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0449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A70449" w:rsidRDefault="009F0BB3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A70449" w:rsidRDefault="009F0BB3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A70449" w:rsidRDefault="00C955CB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1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A70449" w:rsidRDefault="00C955CB" w:rsidP="009F0BB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2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955CB" w:rsidRPr="00A70449" w:rsidRDefault="00C955CB" w:rsidP="00C955CB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 xml:space="preserve">Ստուգել OY կրակմարիչների </w:t>
            </w:r>
            <w:r w:rsidRPr="00A70449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  <w:r w:rsidRPr="00A70449">
              <w:rPr>
                <w:rFonts w:ascii="GHEA Grapalat" w:hAnsi="GHEA Grapalat"/>
                <w:sz w:val="18"/>
                <w:szCs w:val="18"/>
                <w:lang w:val="es-ES"/>
              </w:rPr>
              <w:t xml:space="preserve"> հատ/ 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>ցրիչների, իրանի և գործարքման սարքի ներդիրների պիտանելիության համապատասխանությունը սահմանված նորմերին և կատարել դրանց պիտանելիության ժամկետի վավերացում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և վերալիցքավորում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 xml:space="preserve">: </w:t>
            </w:r>
          </w:p>
          <w:p w:rsidR="009F0BB3" w:rsidRPr="00A70449" w:rsidRDefault="009F0BB3" w:rsidP="00FA0385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7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BB3" w:rsidRPr="00A70449" w:rsidRDefault="00C955CB" w:rsidP="00C955C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 xml:space="preserve">Ստուգել OY կրակմարիչների </w:t>
            </w:r>
            <w:r w:rsidRPr="00A70449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  <w:r w:rsidRPr="00A70449">
              <w:rPr>
                <w:rFonts w:ascii="GHEA Grapalat" w:hAnsi="GHEA Grapalat"/>
                <w:sz w:val="18"/>
                <w:szCs w:val="18"/>
                <w:lang w:val="es-ES"/>
              </w:rPr>
              <w:t xml:space="preserve"> հատ/ 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>ցրիչների, իրանի և գործարքման սարքի ներդիր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-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>ների պիտանե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-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>լիության համ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-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>պատասխանությունը սահմանված նորմերին և կատարել դրանց պիտանելիության ժամկետի վավե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-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>րացում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և վերալից-քավորում</w:t>
            </w:r>
            <w:r w:rsidRPr="00A70449">
              <w:rPr>
                <w:rFonts w:ascii="GHEA Grapalat" w:eastAsia="Calibri" w:hAnsi="GHEA Grapalat" w:cs="Times New Roman"/>
                <w:sz w:val="18"/>
                <w:szCs w:val="18"/>
                <w:lang w:val="es-ES"/>
              </w:rPr>
              <w:t>:</w:t>
            </w:r>
          </w:p>
        </w:tc>
      </w:tr>
      <w:tr w:rsidR="00C04871" w:rsidRPr="00C955CB" w:rsidTr="00852339">
        <w:trPr>
          <w:trHeight w:val="169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C955CB" w:rsidTr="00852339">
        <w:trPr>
          <w:trHeight w:val="137"/>
        </w:trPr>
        <w:tc>
          <w:tcPr>
            <w:tcW w:w="40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50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703BB8" w:rsidRDefault="00C04871" w:rsidP="00A704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3BB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 xml:space="preserve">Գնումների մասին ՀՀ օրենքի 23-րդ հոդված 1-ին մաս </w:t>
            </w:r>
            <w:r w:rsidR="00A70449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4</w:t>
            </w:r>
            <w:r w:rsidRPr="00703BB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-</w:t>
            </w:r>
            <w:r w:rsidR="00FF1B0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ին</w:t>
            </w:r>
            <w:r w:rsidRPr="00703BB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 xml:space="preserve"> կետ,, ՀՀ կառավարության  2017 թվականի մայիսի 4-ի թիվ 526- Ն որոշման 23-րդ կետի </w:t>
            </w:r>
            <w:r w:rsidR="00A70449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1</w:t>
            </w:r>
            <w:r w:rsidRPr="00703BB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-</w:t>
            </w:r>
            <w:r w:rsidR="00A70449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ին</w:t>
            </w:r>
            <w:r w:rsidRPr="00703BB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 xml:space="preserve"> ենթակետ</w:t>
            </w:r>
          </w:p>
        </w:tc>
      </w:tr>
      <w:tr w:rsidR="00C04871" w:rsidRPr="00C955CB" w:rsidTr="00852339">
        <w:trPr>
          <w:trHeight w:val="196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C955CB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04871" w:rsidRPr="00F714C3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04871" w:rsidRPr="00F714C3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522A9E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852339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5C55">
              <w:rPr>
                <w:rFonts w:ascii="Sylfaen" w:hAnsi="Sylfaen" w:cs="Sylfaen"/>
                <w:sz w:val="10"/>
                <w:szCs w:val="10"/>
                <w:highlight w:val="yellow"/>
                <w:lang w:val="pt-BR"/>
              </w:rPr>
              <w:t>X</w:t>
            </w: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F714C3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4871" w:rsidRPr="00F714C3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4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4871" w:rsidRPr="00F714C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3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4871" w:rsidRPr="00852339" w:rsidRDefault="005B4EE8" w:rsidP="00FA038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28.10.</w:t>
            </w:r>
            <w:r w:rsidR="00C04871" w:rsidRPr="00852339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2020թ.</w:t>
            </w:r>
          </w:p>
        </w:tc>
      </w:tr>
      <w:tr w:rsidR="00C04871" w:rsidRPr="00F714C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Հրավերումփոփոխություններչենկատարվել</w:t>
            </w:r>
          </w:p>
        </w:tc>
      </w:tr>
      <w:tr w:rsidR="00C04871" w:rsidRPr="00F714C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F714C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04871" w:rsidRPr="00F714C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4871" w:rsidRPr="00F714C3" w:rsidTr="00A076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4871" w:rsidRPr="00F714C3" w:rsidTr="00852339">
        <w:trPr>
          <w:trHeight w:val="54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4871" w:rsidRPr="00F714C3" w:rsidTr="00E756F1">
        <w:trPr>
          <w:trHeight w:val="40"/>
        </w:trPr>
        <w:tc>
          <w:tcPr>
            <w:tcW w:w="1361" w:type="dxa"/>
            <w:gridSpan w:val="5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8" w:type="dxa"/>
            <w:gridSpan w:val="10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157" w:type="dxa"/>
            <w:gridSpan w:val="31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Յուրաքանչյուրմասնակցիհայտովներկայացվածգները</w:t>
            </w:r>
          </w:p>
        </w:tc>
      </w:tr>
      <w:tr w:rsidR="00C04871" w:rsidRPr="00F714C3" w:rsidTr="00E756F1">
        <w:trPr>
          <w:trHeight w:val="213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0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57" w:type="dxa"/>
            <w:gridSpan w:val="31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C04871" w:rsidRPr="00F714C3" w:rsidTr="00E756F1">
        <w:trPr>
          <w:trHeight w:val="137"/>
        </w:trPr>
        <w:tc>
          <w:tcPr>
            <w:tcW w:w="1361" w:type="dxa"/>
            <w:gridSpan w:val="5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0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2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04871" w:rsidRPr="00F714C3" w:rsidTr="00E756F1">
        <w:trPr>
          <w:trHeight w:val="137"/>
        </w:trPr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04871" w:rsidRPr="00F714C3" w:rsidTr="00E756F1">
        <w:trPr>
          <w:trHeight w:val="47"/>
        </w:trPr>
        <w:tc>
          <w:tcPr>
            <w:tcW w:w="1361" w:type="dxa"/>
            <w:gridSpan w:val="5"/>
            <w:shd w:val="clear" w:color="auto" w:fill="auto"/>
            <w:vAlign w:val="center"/>
          </w:tcPr>
          <w:p w:rsidR="00C04871" w:rsidRPr="00B41887" w:rsidRDefault="00C04871" w:rsidP="00C0487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41887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B41887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2028" w:type="dxa"/>
            <w:gridSpan w:val="10"/>
            <w:shd w:val="clear" w:color="auto" w:fill="auto"/>
            <w:vAlign w:val="center"/>
          </w:tcPr>
          <w:p w:rsidR="00C04871" w:rsidRPr="00A70449" w:rsidRDefault="00E756F1" w:rsidP="00A70449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A704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70449">
              <w:rPr>
                <w:rFonts w:ascii="GHEA Grapalat" w:hAnsi="GHEA Grapalat"/>
                <w:sz w:val="20"/>
                <w:szCs w:val="20"/>
                <w:lang w:val="hy-AM"/>
              </w:rPr>
              <w:t>Երևանի հրշեջ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անվտանգությ</w:t>
            </w:r>
            <w:r w:rsidRPr="00A70449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="00A70449" w:rsidRPr="00A70449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A70449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A70449">
              <w:rPr>
                <w:rFonts w:ascii="GHEA Grapalat" w:hAnsi="GHEA Grapalat" w:cs="Times Armenian"/>
                <w:sz w:val="20"/>
                <w:szCs w:val="20"/>
                <w:lang w:val="hy-AM"/>
              </w:rPr>
              <w:t>Ս</w:t>
            </w:r>
            <w:r w:rsidR="00A70449" w:rsidRPr="00A70449">
              <w:rPr>
                <w:rFonts w:ascii="GHEA Grapalat" w:hAnsi="GHEA Grapalat" w:cs="Times Armenian"/>
                <w:sz w:val="20"/>
                <w:szCs w:val="20"/>
                <w:lang w:val="hy-AM"/>
              </w:rPr>
              <w:t>ՊԸ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C04871" w:rsidRPr="00A70449" w:rsidRDefault="00A70449" w:rsidP="00C048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C04871" w:rsidRPr="00A70449" w:rsidRDefault="00A70449" w:rsidP="00C048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C04871" w:rsidRPr="00A70449" w:rsidRDefault="00C04871" w:rsidP="00C0487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70449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gridSpan w:val="6"/>
            <w:shd w:val="clear" w:color="auto" w:fill="auto"/>
            <w:vAlign w:val="center"/>
          </w:tcPr>
          <w:p w:rsidR="00C04871" w:rsidRPr="00A70449" w:rsidRDefault="00C04871" w:rsidP="00C0487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70449">
              <w:rPr>
                <w:rFonts w:ascii="GHEA Grapalat" w:hAnsi="GHEA Grapalat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</w:tcPr>
          <w:p w:rsidR="00C04871" w:rsidRPr="00A70449" w:rsidRDefault="00C04871" w:rsidP="00C0487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04871" w:rsidRPr="00A70449" w:rsidRDefault="00A70449" w:rsidP="00C048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0449">
              <w:rPr>
                <w:rFonts w:ascii="GHEA Grapalat" w:hAnsi="GHEA Grapalat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04871" w:rsidRPr="00B41887" w:rsidRDefault="00C04871" w:rsidP="00C0487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C04871" w:rsidRPr="00852339" w:rsidRDefault="00A70449" w:rsidP="00A7044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600000</w:t>
            </w:r>
          </w:p>
        </w:tc>
      </w:tr>
      <w:tr w:rsidR="00C04871" w:rsidRPr="00F714C3" w:rsidTr="00852339">
        <w:trPr>
          <w:trHeight w:val="290"/>
        </w:trPr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04871" w:rsidRPr="00F714C3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4871" w:rsidRPr="00F714C3" w:rsidTr="00852339"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04871" w:rsidRPr="00F714C3" w:rsidTr="00852339"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60" w:type="dxa"/>
            <w:gridSpan w:val="3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3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04871" w:rsidRPr="00F714C3" w:rsidTr="00A07645"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Հրավերովպա-հանջվողփաստա-թղթերիառկա-յությունը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C04871" w:rsidRPr="00F714C3" w:rsidTr="00A07645">
        <w:trPr>
          <w:trHeight w:val="40"/>
        </w:trPr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F714C3" w:rsidTr="00852339">
        <w:trPr>
          <w:trHeight w:val="367"/>
        </w:trPr>
        <w:tc>
          <w:tcPr>
            <w:tcW w:w="23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F714C3" w:rsidTr="00852339">
        <w:trPr>
          <w:trHeight w:val="367"/>
        </w:trPr>
        <w:tc>
          <w:tcPr>
            <w:tcW w:w="23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F714C3" w:rsidTr="00852339">
        <w:trPr>
          <w:trHeight w:val="289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04871" w:rsidRPr="00F714C3" w:rsidTr="00852339">
        <w:trPr>
          <w:trHeight w:val="346"/>
        </w:trPr>
        <w:tc>
          <w:tcPr>
            <w:tcW w:w="46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մասնակցիորոշմանամսաթիվը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B41887" w:rsidRDefault="00170C09" w:rsidP="00C0487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31.10.</w:t>
            </w:r>
            <w:r w:rsidR="00C04871" w:rsidRPr="00B4188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C04871" w:rsidRPr="00F714C3" w:rsidTr="00852339">
        <w:trPr>
          <w:trHeight w:val="358"/>
        </w:trPr>
        <w:tc>
          <w:tcPr>
            <w:tcW w:w="4640" w:type="dxa"/>
            <w:gridSpan w:val="21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04871" w:rsidRPr="00F714C3" w:rsidTr="00852339">
        <w:trPr>
          <w:trHeight w:val="421"/>
        </w:trPr>
        <w:tc>
          <w:tcPr>
            <w:tcW w:w="4640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033415" w:rsidRDefault="00C04871" w:rsidP="00C0487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Չիսահմանվում</w:t>
            </w:r>
          </w:p>
        </w:tc>
        <w:tc>
          <w:tcPr>
            <w:tcW w:w="3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4871" w:rsidRPr="00E55AF2" w:rsidTr="00852339">
        <w:trPr>
          <w:trHeight w:val="344"/>
        </w:trPr>
        <w:tc>
          <w:tcPr>
            <w:tcW w:w="46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B41887" w:rsidRDefault="00170C09" w:rsidP="00C0487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31.10.</w:t>
            </w:r>
            <w:r w:rsidR="00C0487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2020թ.</w:t>
            </w:r>
          </w:p>
        </w:tc>
      </w:tr>
      <w:tr w:rsidR="00C04871" w:rsidRPr="00170C09" w:rsidTr="00852339">
        <w:trPr>
          <w:trHeight w:val="344"/>
        </w:trPr>
        <w:tc>
          <w:tcPr>
            <w:tcW w:w="46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B41887" w:rsidRDefault="00170C09" w:rsidP="00170C09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06.11.</w:t>
            </w:r>
            <w:r w:rsidR="00C04871" w:rsidRPr="00170C0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2020թ.</w:t>
            </w:r>
          </w:p>
        </w:tc>
      </w:tr>
      <w:tr w:rsidR="00C04871" w:rsidRPr="00170C09" w:rsidTr="00852339">
        <w:trPr>
          <w:trHeight w:val="344"/>
        </w:trPr>
        <w:tc>
          <w:tcPr>
            <w:tcW w:w="46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B41887" w:rsidRDefault="00170C09" w:rsidP="00C0487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07.11.</w:t>
            </w:r>
            <w:r w:rsidR="00C04871" w:rsidRPr="00170C0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2020թ.</w:t>
            </w:r>
          </w:p>
        </w:tc>
      </w:tr>
      <w:tr w:rsidR="00C04871" w:rsidRPr="00170C09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04871" w:rsidRPr="00170C09" w:rsidTr="00E85262">
        <w:tc>
          <w:tcPr>
            <w:tcW w:w="544" w:type="dxa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11" w:type="dxa"/>
            <w:gridSpan w:val="7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91" w:type="dxa"/>
            <w:gridSpan w:val="38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04871" w:rsidRPr="00F714C3" w:rsidTr="00E85262">
        <w:trPr>
          <w:trHeight w:val="237"/>
        </w:trPr>
        <w:tc>
          <w:tcPr>
            <w:tcW w:w="544" w:type="dxa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7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41" w:type="dxa"/>
            <w:gridSpan w:val="9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2" w:type="dxa"/>
            <w:gridSpan w:val="7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329" w:type="dxa"/>
            <w:gridSpan w:val="5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="00A37DD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</w:p>
        </w:tc>
        <w:tc>
          <w:tcPr>
            <w:tcW w:w="1081" w:type="dxa"/>
            <w:gridSpan w:val="6"/>
            <w:vMerge w:val="restart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04871" w:rsidRPr="00F714C3" w:rsidTr="00E85262">
        <w:trPr>
          <w:trHeight w:val="238"/>
        </w:trPr>
        <w:tc>
          <w:tcPr>
            <w:tcW w:w="544" w:type="dxa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7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41" w:type="dxa"/>
            <w:gridSpan w:val="9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vMerge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58" w:type="dxa"/>
            <w:gridSpan w:val="11"/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C04871" w:rsidRPr="00F714C3" w:rsidTr="00E85262">
        <w:trPr>
          <w:trHeight w:val="263"/>
        </w:trPr>
        <w:tc>
          <w:tcPr>
            <w:tcW w:w="5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852339" w:rsidRPr="00A37DD0" w:rsidTr="00E85262">
        <w:trPr>
          <w:trHeight w:val="525"/>
        </w:trPr>
        <w:tc>
          <w:tcPr>
            <w:tcW w:w="544" w:type="dxa"/>
            <w:shd w:val="clear" w:color="auto" w:fill="auto"/>
            <w:vAlign w:val="center"/>
          </w:tcPr>
          <w:p w:rsidR="00852339" w:rsidRPr="00852339" w:rsidRDefault="00852339" w:rsidP="0085233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1" w:type="dxa"/>
            <w:gridSpan w:val="7"/>
            <w:shd w:val="clear" w:color="auto" w:fill="auto"/>
          </w:tcPr>
          <w:p w:rsidR="00852339" w:rsidRPr="00E85262" w:rsidRDefault="00E85262" w:rsidP="00E85262">
            <w:pPr>
              <w:rPr>
                <w:lang w:val="hy-AM"/>
              </w:rPr>
            </w:pPr>
            <w:r w:rsidRPr="00A704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70449">
              <w:rPr>
                <w:rFonts w:ascii="GHEA Grapalat" w:hAnsi="GHEA Grapalat"/>
                <w:sz w:val="20"/>
                <w:szCs w:val="20"/>
                <w:lang w:val="hy-AM"/>
              </w:rPr>
              <w:t>Երևանի հրշեջ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անվտանգու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>թյ</w:t>
            </w:r>
            <w:r w:rsidRPr="00A70449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>ն»</w:t>
            </w:r>
            <w:r w:rsidRPr="00A70449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A70449">
              <w:rPr>
                <w:rFonts w:ascii="GHEA Grapalat" w:hAnsi="GHEA Grapalat" w:cs="Times Armenian"/>
                <w:sz w:val="20"/>
                <w:szCs w:val="20"/>
                <w:lang w:val="hy-AM"/>
              </w:rPr>
              <w:t>ՍՊԸ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52339" w:rsidRPr="00D80D7A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1741" w:type="dxa"/>
            <w:gridSpan w:val="9"/>
            <w:shd w:val="clear" w:color="auto" w:fill="auto"/>
          </w:tcPr>
          <w:p w:rsidR="00852339" w:rsidRPr="00852339" w:rsidRDefault="00852339" w:rsidP="00E85262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852339">
              <w:rPr>
                <w:rFonts w:ascii="GHEA Grapalat" w:hAnsi="GHEA Grapalat"/>
                <w:sz w:val="20"/>
                <w:u w:val="single"/>
                <w:lang w:val="hy-AM"/>
              </w:rPr>
              <w:t xml:space="preserve">N </w:t>
            </w:r>
            <w:r w:rsidRPr="00852339">
              <w:rPr>
                <w:rFonts w:ascii="GHEA Grapalat" w:hAnsi="GHEA Grapalat"/>
                <w:bCs/>
                <w:sz w:val="20"/>
                <w:u w:val="single"/>
              </w:rPr>
              <w:t>ԵՉԳԱԹ</w:t>
            </w:r>
            <w:r w:rsidRPr="00852339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 xml:space="preserve">- </w:t>
            </w:r>
            <w:r w:rsidRPr="00852339">
              <w:rPr>
                <w:rFonts w:ascii="GHEA Grapalat" w:hAnsi="GHEA Grapalat" w:cs="Arial Unicode"/>
                <w:bCs/>
                <w:sz w:val="20"/>
                <w:u w:val="single"/>
              </w:rPr>
              <w:t>ՄԱԾՁԲ</w:t>
            </w:r>
            <w:r w:rsidR="00E85262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>-20</w:t>
            </w:r>
            <w:r w:rsidR="00E85262">
              <w:rPr>
                <w:rFonts w:ascii="GHEA Grapalat" w:hAnsi="GHEA Grapalat" w:cs="Arial Unicode"/>
                <w:bCs/>
                <w:sz w:val="20"/>
                <w:u w:val="single"/>
                <w:lang w:val="hy-AM"/>
              </w:rPr>
              <w:t>/12</w:t>
            </w:r>
            <w:r w:rsidRPr="00852339">
              <w:rPr>
                <w:rFonts w:ascii="GHEA Grapalat" w:hAnsi="GHEA Grapalat" w:cs="Arial Unicode"/>
                <w:bCs/>
                <w:sz w:val="20"/>
                <w:u w:val="single"/>
                <w:lang w:val="af-ZA"/>
              </w:rPr>
              <w:t xml:space="preserve">-1  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52339" w:rsidRPr="00E85262" w:rsidRDefault="00E85262" w:rsidP="0085233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07.11.2020</w:t>
            </w:r>
          </w:p>
        </w:tc>
        <w:tc>
          <w:tcPr>
            <w:tcW w:w="1329" w:type="dxa"/>
            <w:gridSpan w:val="5"/>
            <w:shd w:val="clear" w:color="auto" w:fill="auto"/>
            <w:vAlign w:val="center"/>
          </w:tcPr>
          <w:p w:rsidR="00852339" w:rsidRPr="006735C2" w:rsidRDefault="00A37DD0" w:rsidP="0085233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25.11.</w:t>
            </w:r>
            <w:r w:rsidR="006735C2">
              <w:rPr>
                <w:rFonts w:ascii="GHEA Grapalat" w:hAnsi="GHEA Grapalat" w:cs="Sylfaen"/>
                <w:sz w:val="18"/>
                <w:szCs w:val="18"/>
                <w:lang w:val="hy-AM"/>
              </w:rPr>
              <w:t>․2020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852339" w:rsidRPr="006735C2" w:rsidRDefault="00A37DD0" w:rsidP="0085233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852339" w:rsidRPr="006735C2" w:rsidRDefault="00A37DD0" w:rsidP="0085233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852339" w:rsidRPr="002F1BA9" w:rsidRDefault="00A37DD0" w:rsidP="0085233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600000</w:t>
            </w:r>
          </w:p>
        </w:tc>
      </w:tr>
      <w:tr w:rsidR="00C04871" w:rsidRPr="00A37DD0" w:rsidTr="00852339">
        <w:trPr>
          <w:trHeight w:val="150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04871" w:rsidRPr="00F714C3" w:rsidTr="00A07645">
        <w:trPr>
          <w:trHeight w:val="12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այինհաշիվը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871" w:rsidRPr="00F714C3" w:rsidRDefault="00C04871" w:rsidP="00C048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A37DD0" w:rsidRPr="008D24CB" w:rsidTr="00854934">
        <w:trPr>
          <w:trHeight w:val="155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7DD0" w:rsidRPr="00E85262" w:rsidRDefault="00A37DD0" w:rsidP="00854934">
            <w:pPr>
              <w:rPr>
                <w:lang w:val="hy-AM"/>
              </w:rPr>
            </w:pPr>
            <w:r w:rsidRPr="00A704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70449">
              <w:rPr>
                <w:rFonts w:ascii="GHEA Grapalat" w:hAnsi="GHEA Grapalat"/>
                <w:sz w:val="20"/>
                <w:szCs w:val="20"/>
                <w:lang w:val="hy-AM"/>
              </w:rPr>
              <w:t>Երևանի հրշեջ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անվտանգու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>թյ</w:t>
            </w:r>
            <w:r w:rsidRPr="00A70449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>ն»</w:t>
            </w:r>
            <w:r w:rsidRPr="00A70449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A70449">
              <w:rPr>
                <w:rFonts w:ascii="GHEA Grapalat" w:hAnsi="GHEA Grapalat" w:cs="Times Armenian"/>
                <w:sz w:val="20"/>
                <w:szCs w:val="20"/>
                <w:lang w:val="hy-AM"/>
              </w:rPr>
              <w:t>ՍՊԸ</w:t>
            </w:r>
            <w:r w:rsidRPr="00A7044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80D7A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</w:tc>
        <w:tc>
          <w:tcPr>
            <w:tcW w:w="2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E56932" w:rsidRDefault="00A37DD0" w:rsidP="00E56932">
            <w:pPr>
              <w:spacing w:after="0" w:line="240" w:lineRule="auto"/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</w:pPr>
            <w:r w:rsidRPr="00E56932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ՀՀ  ք.</w:t>
            </w:r>
            <w:r w:rsidRPr="00E56932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 xml:space="preserve">Երևան, </w:t>
            </w: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Գ.Լուսավորիչ</w:t>
            </w:r>
            <w:r w:rsidRPr="00E56932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 xml:space="preserve"> փող., շ.</w:t>
            </w: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12</w:t>
            </w:r>
            <w:r w:rsidRPr="00E56932">
              <w:rPr>
                <w:rFonts w:ascii="GHEA Grapalat" w:hAnsi="GHEA Grapalat" w:cs="Arial LatArm"/>
                <w:b/>
                <w:bCs/>
                <w:sz w:val="16"/>
                <w:szCs w:val="16"/>
                <w:lang w:val="pt-BR"/>
              </w:rPr>
              <w:t>,   բն.</w:t>
            </w: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55</w:t>
            </w:r>
          </w:p>
          <w:p w:rsidR="00A37DD0" w:rsidRPr="008D24CB" w:rsidRDefault="00A37DD0" w:rsidP="00A37DD0">
            <w:pPr>
              <w:pStyle w:val="a3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41887">
              <w:rPr>
                <w:rFonts w:ascii="GHEA Grapalat" w:hAnsi="GHEA Grapalat"/>
                <w:lang w:val="hy-AM"/>
              </w:rPr>
              <w:t>հեռ.</w:t>
            </w:r>
            <w:r>
              <w:rPr>
                <w:rFonts w:ascii="GHEA Grapalat" w:hAnsi="GHEA Grapalat"/>
                <w:lang w:val="hy-AM"/>
              </w:rPr>
              <w:t>010-526-195</w:t>
            </w:r>
          </w:p>
        </w:tc>
        <w:tc>
          <w:tcPr>
            <w:tcW w:w="1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8D24CB" w:rsidRDefault="00A37DD0" w:rsidP="00C0487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"/>
                <w:bCs/>
                <w:color w:val="FF0000"/>
                <w:sz w:val="20"/>
                <w:szCs w:val="20"/>
                <w:lang w:val="af-ZA"/>
              </w:rPr>
            </w:pPr>
            <w:hyperlink r:id="rId7" w:history="1">
              <w:r w:rsidRPr="00891D55">
                <w:rPr>
                  <w:rStyle w:val="ad"/>
                  <w:rFonts w:ascii="Sylfaen" w:hAnsi="Sylfaen"/>
                  <w:lang w:val="hy-AM"/>
                </w:rPr>
                <w:t>grirgori-anikyan</w:t>
              </w:r>
              <w:r w:rsidRPr="00891D55">
                <w:rPr>
                  <w:rStyle w:val="ad"/>
                  <w:rFonts w:ascii="Sylfaen" w:hAnsi="Sylfaen"/>
                  <w:lang w:val="af-ZA"/>
                </w:rPr>
                <w:t>@</w:t>
              </w:r>
              <w:r w:rsidRPr="00891D55">
                <w:rPr>
                  <w:rStyle w:val="ad"/>
                  <w:rFonts w:ascii="Sylfaen" w:hAnsi="Sylfaen"/>
                  <w:lang w:val="hy-AM"/>
                </w:rPr>
                <w:t>rambler</w:t>
              </w:r>
              <w:r w:rsidRPr="00891D55">
                <w:rPr>
                  <w:rStyle w:val="ad"/>
                  <w:rFonts w:ascii="Sylfaen" w:hAnsi="Sylfaen"/>
                  <w:lang w:val="af-ZA"/>
                </w:rPr>
                <w:t>.</w:t>
              </w:r>
              <w:r w:rsidRPr="00891D55">
                <w:rPr>
                  <w:rStyle w:val="ad"/>
                  <w:rFonts w:ascii="Sylfaen" w:hAnsi="Sylfaen"/>
                  <w:lang w:val="hy-AM"/>
                </w:rPr>
                <w:t>ru</w:t>
              </w:r>
            </w:hyperlink>
          </w:p>
        </w:tc>
        <w:tc>
          <w:tcPr>
            <w:tcW w:w="20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Default="00A37DD0" w:rsidP="00A37DD0">
            <w:pPr>
              <w:spacing w:after="0" w:line="240" w:lineRule="auto"/>
              <w:rPr>
                <w:rFonts w:ascii="Sylfaen" w:hAnsi="Sylfaen" w:cs="Arial LatArm"/>
                <w:b/>
                <w:bCs/>
                <w:iCs/>
                <w:lang w:val="pt-BR"/>
              </w:rPr>
            </w:pPr>
            <w:r w:rsidRPr="00B41887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Հ/Հ </w:t>
            </w:r>
            <w:r w:rsidRPr="00A37DD0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>163048246504 &lt;&lt;Հայէկոնոմբանկ &gt;&gt;</w:t>
            </w:r>
            <w:r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37DD0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>ԲԲԸ</w:t>
            </w:r>
            <w:r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37DD0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>Սպանդարյան մ/ճ</w:t>
            </w:r>
          </w:p>
          <w:p w:rsidR="00A37DD0" w:rsidRPr="00A37DD0" w:rsidRDefault="00A37DD0" w:rsidP="00C04871">
            <w:pPr>
              <w:spacing w:after="0" w:line="240" w:lineRule="auto"/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</w:pPr>
          </w:p>
          <w:p w:rsidR="00A37DD0" w:rsidRPr="000A7460" w:rsidRDefault="00A37DD0" w:rsidP="00C04871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Default="00A37DD0" w:rsidP="00A37DD0">
            <w:pPr>
              <w:spacing w:after="0" w:line="240" w:lineRule="auto"/>
              <w:ind w:firstLine="142"/>
              <w:jc w:val="both"/>
              <w:rPr>
                <w:rFonts w:ascii="Sylfaen" w:hAnsi="Sylfaen"/>
                <w:sz w:val="16"/>
                <w:szCs w:val="16"/>
                <w:lang w:val="pt-BR"/>
              </w:rPr>
            </w:pPr>
            <w:r w:rsidRPr="00E56932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37DD0">
              <w:rPr>
                <w:rFonts w:ascii="GHEA Grapalat" w:hAnsi="GHEA Grapalat" w:cs="Arial LatArm"/>
                <w:bCs/>
                <w:iCs/>
                <w:sz w:val="18"/>
                <w:szCs w:val="18"/>
                <w:lang w:val="pt-BR"/>
              </w:rPr>
              <w:t>02560703</w:t>
            </w:r>
            <w:r w:rsidRPr="008313FC">
              <w:rPr>
                <w:rFonts w:ascii="Sylfaen" w:hAnsi="Sylfaen"/>
                <w:sz w:val="16"/>
                <w:szCs w:val="16"/>
                <w:lang w:val="pt-BR"/>
              </w:rPr>
              <w:t xml:space="preserve">  </w:t>
            </w:r>
          </w:p>
          <w:p w:rsidR="00A37DD0" w:rsidRPr="00E56932" w:rsidRDefault="00A37DD0" w:rsidP="00C04871">
            <w:pPr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</w:pPr>
          </w:p>
          <w:p w:rsidR="00A37DD0" w:rsidRPr="008D24CB" w:rsidRDefault="00A37DD0" w:rsidP="00C04871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af-ZA"/>
              </w:rPr>
            </w:pPr>
          </w:p>
        </w:tc>
      </w:tr>
      <w:tr w:rsidR="00A37DD0" w:rsidRPr="008D24CB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A37DD0" w:rsidRPr="00F714C3" w:rsidRDefault="00A37DD0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37DD0" w:rsidRPr="00F714C3" w:rsidTr="008523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4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5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A37DD0" w:rsidRPr="00F714C3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A37DD0" w:rsidRPr="00F714C3" w:rsidRDefault="00A37DD0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37DD0" w:rsidRPr="00C955CB" w:rsidTr="00852339">
        <w:trPr>
          <w:trHeight w:val="475"/>
        </w:trPr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7DD0" w:rsidRPr="00DC5CB5" w:rsidRDefault="00A37DD0" w:rsidP="00C048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5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37DD0" w:rsidRPr="00DC5CB5" w:rsidRDefault="00A37DD0" w:rsidP="00C048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37DD0" w:rsidRPr="00C955CB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A37DD0" w:rsidRPr="00DC5CB5" w:rsidRDefault="00A37DD0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37DD0" w:rsidRPr="00C955CB" w:rsidTr="00852339">
        <w:trPr>
          <w:trHeight w:val="427"/>
        </w:trPr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DC5CB5" w:rsidRDefault="00A37DD0" w:rsidP="00C048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այդկապակցությամբձեռնարկվածգործողություններիհամառոտնկարագիրը</w:t>
            </w:r>
          </w:p>
        </w:tc>
        <w:tc>
          <w:tcPr>
            <w:tcW w:w="805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DC5CB5" w:rsidRDefault="00A37DD0" w:rsidP="00C048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A37DD0" w:rsidRPr="00C955CB" w:rsidTr="00852339">
        <w:trPr>
          <w:trHeight w:val="288"/>
        </w:trPr>
        <w:tc>
          <w:tcPr>
            <w:tcW w:w="1054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DD0" w:rsidRPr="00DC5CB5" w:rsidRDefault="00A37DD0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37DD0" w:rsidRPr="00C955CB" w:rsidTr="00852339">
        <w:trPr>
          <w:trHeight w:val="427"/>
        </w:trPr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DC5CB5" w:rsidRDefault="00A37DD0" w:rsidP="00C048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5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DC5CB5" w:rsidRDefault="00A37DD0" w:rsidP="00C048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37DD0" w:rsidRPr="00C955CB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A37DD0" w:rsidRPr="00F714C3" w:rsidRDefault="00A37DD0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37DD0" w:rsidRPr="00F714C3" w:rsidTr="00852339">
        <w:trPr>
          <w:trHeight w:val="427"/>
        </w:trPr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05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37DD0" w:rsidRPr="00F714C3" w:rsidTr="00852339">
        <w:trPr>
          <w:trHeight w:val="288"/>
        </w:trPr>
        <w:tc>
          <w:tcPr>
            <w:tcW w:w="10546" w:type="dxa"/>
            <w:gridSpan w:val="46"/>
            <w:shd w:val="clear" w:color="auto" w:fill="99CCFF"/>
            <w:vAlign w:val="center"/>
          </w:tcPr>
          <w:p w:rsidR="00A37DD0" w:rsidRPr="00F714C3" w:rsidRDefault="00A37DD0" w:rsidP="00C048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37DD0" w:rsidRPr="00F714C3" w:rsidTr="00852339">
        <w:trPr>
          <w:trHeight w:val="227"/>
        </w:trPr>
        <w:tc>
          <w:tcPr>
            <w:tcW w:w="10546" w:type="dxa"/>
            <w:gridSpan w:val="46"/>
            <w:shd w:val="clear" w:color="auto" w:fill="auto"/>
            <w:vAlign w:val="center"/>
          </w:tcPr>
          <w:p w:rsidR="00A37DD0" w:rsidRPr="00F714C3" w:rsidRDefault="00A37DD0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7DD0" w:rsidRPr="00F714C3" w:rsidTr="00852339">
        <w:trPr>
          <w:trHeight w:val="47"/>
        </w:trPr>
        <w:tc>
          <w:tcPr>
            <w:tcW w:w="30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D0" w:rsidRPr="00F714C3" w:rsidRDefault="00A37DD0" w:rsidP="00C048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A37DD0" w:rsidRPr="00F714C3" w:rsidTr="00852339">
        <w:trPr>
          <w:trHeight w:val="448"/>
        </w:trPr>
        <w:tc>
          <w:tcPr>
            <w:tcW w:w="3033" w:type="dxa"/>
            <w:gridSpan w:val="13"/>
            <w:shd w:val="clear" w:color="auto" w:fill="auto"/>
            <w:vAlign w:val="center"/>
          </w:tcPr>
          <w:p w:rsidR="00A37DD0" w:rsidRPr="000A7460" w:rsidRDefault="00A37DD0" w:rsidP="00C048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0A746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ԱնահիտՊեպանյան</w:t>
            </w:r>
          </w:p>
        </w:tc>
        <w:tc>
          <w:tcPr>
            <w:tcW w:w="3965" w:type="dxa"/>
            <w:gridSpan w:val="18"/>
            <w:shd w:val="clear" w:color="auto" w:fill="auto"/>
            <w:vAlign w:val="center"/>
          </w:tcPr>
          <w:p w:rsidR="00A37DD0" w:rsidRPr="000A7460" w:rsidRDefault="00A37DD0" w:rsidP="00C048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0A746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010-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56-79-70</w:t>
            </w:r>
          </w:p>
        </w:tc>
        <w:tc>
          <w:tcPr>
            <w:tcW w:w="3548" w:type="dxa"/>
            <w:gridSpan w:val="15"/>
            <w:shd w:val="clear" w:color="auto" w:fill="auto"/>
            <w:vAlign w:val="center"/>
          </w:tcPr>
          <w:p w:rsidR="00A37DD0" w:rsidRPr="000A7460" w:rsidRDefault="00A37DD0" w:rsidP="00C048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Pr="009A74B2">
                <w:rPr>
                  <w:rStyle w:val="ad"/>
                  <w:rFonts w:ascii="Sylfaen" w:hAnsi="Sylfaen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F714C3" w:rsidRDefault="004A17EF" w:rsidP="004A17E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A17EF" w:rsidRPr="00F714C3" w:rsidRDefault="004A17EF" w:rsidP="004A17EF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0E0E93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0E0E93">
        <w:rPr>
          <w:rFonts w:ascii="Sylfaen" w:hAnsi="Sylfaen"/>
          <w:b w:val="0"/>
          <w:i w:val="0"/>
          <w:sz w:val="20"/>
          <w:u w:val="none"/>
          <w:lang w:val="af-ZA"/>
        </w:rPr>
        <w:t>Ե.Չարենցի անվան գրականության և արվեստի</w:t>
      </w:r>
      <w:r w:rsidRPr="000E0E93">
        <w:rPr>
          <w:rFonts w:ascii="Sylfaen" w:hAnsi="Sylfaen"/>
          <w:b w:val="0"/>
          <w:i w:val="0"/>
          <w:sz w:val="20"/>
          <w:u w:val="none"/>
          <w:lang w:val="af-ZA"/>
        </w:rPr>
        <w:t>&gt;&gt;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4A17EF" w:rsidRPr="00F714C3" w:rsidRDefault="004A17EF" w:rsidP="004A17EF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E1128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Sect="00E95F71">
      <w:footerReference w:type="even" r:id="rId9"/>
      <w:footerReference w:type="default" r:id="rId10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F1" w:rsidRDefault="00D47FF1" w:rsidP="004A17EF">
      <w:pPr>
        <w:spacing w:after="0" w:line="240" w:lineRule="auto"/>
      </w:pPr>
      <w:r>
        <w:separator/>
      </w:r>
    </w:p>
  </w:endnote>
  <w:endnote w:type="continuationSeparator" w:id="1">
    <w:p w:rsidR="00D47FF1" w:rsidRDefault="00D47FF1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E7A" w:rsidRDefault="00F87E7A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7E7A" w:rsidRDefault="00F87E7A" w:rsidP="00EF60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E7A" w:rsidRDefault="00F87E7A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C5D">
      <w:rPr>
        <w:rStyle w:val="a5"/>
        <w:noProof/>
      </w:rPr>
      <w:t>4</w:t>
    </w:r>
    <w:r>
      <w:rPr>
        <w:rStyle w:val="a5"/>
      </w:rPr>
      <w:fldChar w:fldCharType="end"/>
    </w:r>
  </w:p>
  <w:p w:rsidR="00F87E7A" w:rsidRDefault="00F87E7A" w:rsidP="00EF60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F1" w:rsidRDefault="00D47FF1" w:rsidP="004A17EF">
      <w:pPr>
        <w:spacing w:after="0" w:line="240" w:lineRule="auto"/>
      </w:pPr>
      <w:r>
        <w:separator/>
      </w:r>
    </w:p>
  </w:footnote>
  <w:footnote w:type="continuationSeparator" w:id="1">
    <w:p w:rsidR="00D47FF1" w:rsidRDefault="00D47FF1" w:rsidP="004A17EF">
      <w:pPr>
        <w:spacing w:after="0" w:line="240" w:lineRule="auto"/>
      </w:pPr>
      <w:r>
        <w:continuationSeparator/>
      </w:r>
    </w:p>
  </w:footnote>
  <w:footnote w:id="2">
    <w:p w:rsidR="00F87E7A" w:rsidRPr="00F714C3" w:rsidRDefault="00F87E7A" w:rsidP="004A17EF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3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F87E7A" w:rsidRPr="00F714C3" w:rsidRDefault="00F87E7A" w:rsidP="004A17EF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87E7A" w:rsidRPr="00F714C3" w:rsidRDefault="00F87E7A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F87E7A" w:rsidRPr="00F714C3" w:rsidRDefault="00F87E7A" w:rsidP="004A17EF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052AB"/>
    <w:rsid w:val="00033415"/>
    <w:rsid w:val="000A7460"/>
    <w:rsid w:val="000B0EC0"/>
    <w:rsid w:val="000B59A5"/>
    <w:rsid w:val="000E0E93"/>
    <w:rsid w:val="001309ED"/>
    <w:rsid w:val="00156219"/>
    <w:rsid w:val="0016716A"/>
    <w:rsid w:val="00170C09"/>
    <w:rsid w:val="001B5A6C"/>
    <w:rsid w:val="002312F3"/>
    <w:rsid w:val="00250628"/>
    <w:rsid w:val="00254561"/>
    <w:rsid w:val="00265A63"/>
    <w:rsid w:val="00265F6C"/>
    <w:rsid w:val="002F1BA9"/>
    <w:rsid w:val="00300560"/>
    <w:rsid w:val="003545AC"/>
    <w:rsid w:val="00370785"/>
    <w:rsid w:val="003A75C5"/>
    <w:rsid w:val="003B44EA"/>
    <w:rsid w:val="003F13E7"/>
    <w:rsid w:val="00411432"/>
    <w:rsid w:val="0045741A"/>
    <w:rsid w:val="0047628D"/>
    <w:rsid w:val="004A17EF"/>
    <w:rsid w:val="004D6185"/>
    <w:rsid w:val="00522A9E"/>
    <w:rsid w:val="005B4EE8"/>
    <w:rsid w:val="005F12E9"/>
    <w:rsid w:val="005F6991"/>
    <w:rsid w:val="00617A36"/>
    <w:rsid w:val="006735C2"/>
    <w:rsid w:val="00703BB8"/>
    <w:rsid w:val="00706E7C"/>
    <w:rsid w:val="00717737"/>
    <w:rsid w:val="00731780"/>
    <w:rsid w:val="00780B21"/>
    <w:rsid w:val="007B4340"/>
    <w:rsid w:val="0082662D"/>
    <w:rsid w:val="00835AE7"/>
    <w:rsid w:val="00852339"/>
    <w:rsid w:val="008525AE"/>
    <w:rsid w:val="00854934"/>
    <w:rsid w:val="00857C16"/>
    <w:rsid w:val="008D24CB"/>
    <w:rsid w:val="00935017"/>
    <w:rsid w:val="00937AE4"/>
    <w:rsid w:val="00942F30"/>
    <w:rsid w:val="009916DC"/>
    <w:rsid w:val="009B3DA1"/>
    <w:rsid w:val="009D5F4E"/>
    <w:rsid w:val="009F0BB3"/>
    <w:rsid w:val="00A06E93"/>
    <w:rsid w:val="00A07645"/>
    <w:rsid w:val="00A102C5"/>
    <w:rsid w:val="00A24E66"/>
    <w:rsid w:val="00A35C55"/>
    <w:rsid w:val="00A37DD0"/>
    <w:rsid w:val="00A70449"/>
    <w:rsid w:val="00AE1128"/>
    <w:rsid w:val="00B30C5D"/>
    <w:rsid w:val="00B41887"/>
    <w:rsid w:val="00B6432A"/>
    <w:rsid w:val="00BC7EBA"/>
    <w:rsid w:val="00BE1926"/>
    <w:rsid w:val="00C01156"/>
    <w:rsid w:val="00C04871"/>
    <w:rsid w:val="00C42BBE"/>
    <w:rsid w:val="00C61E78"/>
    <w:rsid w:val="00C952DF"/>
    <w:rsid w:val="00C955CB"/>
    <w:rsid w:val="00CB6C57"/>
    <w:rsid w:val="00CE6CA8"/>
    <w:rsid w:val="00D02F32"/>
    <w:rsid w:val="00D47FF1"/>
    <w:rsid w:val="00D9335A"/>
    <w:rsid w:val="00DC2907"/>
    <w:rsid w:val="00E159EC"/>
    <w:rsid w:val="00E55AF2"/>
    <w:rsid w:val="00E562D5"/>
    <w:rsid w:val="00E56932"/>
    <w:rsid w:val="00E71D24"/>
    <w:rsid w:val="00E756F1"/>
    <w:rsid w:val="00E85262"/>
    <w:rsid w:val="00E95F71"/>
    <w:rsid w:val="00ED3CDD"/>
    <w:rsid w:val="00EF6094"/>
    <w:rsid w:val="00F067E6"/>
    <w:rsid w:val="00F8744C"/>
    <w:rsid w:val="00F87E7A"/>
    <w:rsid w:val="00FA0385"/>
    <w:rsid w:val="00FB1296"/>
    <w:rsid w:val="00FB62A9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6"/>
  </w:style>
  <w:style w:type="paragraph" w:styleId="3">
    <w:name w:val="heading 3"/>
    <w:basedOn w:val="a"/>
    <w:next w:val="a"/>
    <w:link w:val="30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4A17EF"/>
  </w:style>
  <w:style w:type="paragraph" w:styleId="a6">
    <w:name w:val="footer"/>
    <w:basedOn w:val="a"/>
    <w:link w:val="a7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a">
    <w:name w:val="footnote reference"/>
    <w:rsid w:val="004A17EF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AE11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E1128"/>
  </w:style>
  <w:style w:type="character" w:styleId="ad">
    <w:name w:val="Hyperlink"/>
    <w:basedOn w:val="a0"/>
    <w:uiPriority w:val="99"/>
    <w:unhideWhenUsed/>
    <w:rsid w:val="00BE1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rgori-anikyan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4994</CharactersWithSpaces>
  <SharedDoc>false</SharedDoc>
  <HLinks>
    <vt:vector size="12" baseType="variant"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mailto:gatgnumner@mail.ru</vt:lpwstr>
      </vt:variant>
      <vt:variant>
        <vt:lpwstr/>
      </vt:variant>
      <vt:variant>
        <vt:i4>5046304</vt:i4>
      </vt:variant>
      <vt:variant>
        <vt:i4>0</vt:i4>
      </vt:variant>
      <vt:variant>
        <vt:i4>0</vt:i4>
      </vt:variant>
      <vt:variant>
        <vt:i4>5</vt:i4>
      </vt:variant>
      <vt:variant>
        <vt:lpwstr>mailto:grirgori-anikyan@rambler.ru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GAT_21.12.2018</cp:lastModifiedBy>
  <cp:revision>1</cp:revision>
  <cp:lastPrinted>2020-06-04T06:38:00Z</cp:lastPrinted>
  <dcterms:created xsi:type="dcterms:W3CDTF">2020-11-11T07:21:00Z</dcterms:created>
  <dcterms:modified xsi:type="dcterms:W3CDTF">2020-11-11T07:44:00Z</dcterms:modified>
</cp:coreProperties>
</file>